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rFonts w:ascii="Arial" w:hAnsi="Arial" w:cs="Arial"/>
          <w:sz w:val="22"/>
          <w:szCs w:val="22"/>
        </w:rPr>
        <w:t xml:space="preserve">Objet : Facture </w:t>
      </w:r>
      <w:r>
        <w:rPr>
          <w:rFonts w:ascii="Arial" w:hAnsi="Arial" w:cs="Arial"/>
          <w:sz w:val="22"/>
          <w:szCs w:val="22"/>
          <w:highlight w:val="yellow"/>
          <w:shd w:val="clear" w:color="auto" w:fill="FFFF00"/>
        </w:rPr>
        <w:t xml:space="preserve">[numéro]</w:t>
      </w:r>
      <w:r>
        <w:rPr>
          <w:rFonts w:ascii="Arial" w:hAnsi="Arial" w:cs="Arial"/>
          <w:sz w:val="22"/>
          <w:szCs w:val="22"/>
        </w:rPr>
        <w:t xml:space="preserve"> impayée</w:t>
      </w:r>
    </w:p>
    <w:p/>
    <w:p>
      <w:r>
        <w:rPr>
          <w:rFonts w:ascii="Arial" w:hAnsi="Arial" w:cs="Arial"/>
          <w:sz w:val="22"/>
          <w:szCs w:val="22"/>
        </w:rPr>
        <w:t xml:space="preserve">Madame, Monsieur,</w:t>
      </w:r>
    </w:p>
    <w:p/>
    <w:p>
      <w:r>
        <w:rPr>
          <w:rFonts w:ascii="Arial" w:hAnsi="Arial" w:cs="Arial"/>
          <w:sz w:val="22"/>
          <w:szCs w:val="22"/>
        </w:rPr>
        <w:t xml:space="preserve">Je vous ai déjà écrit au sujet de cette facture, d'un montant de </w:t>
      </w:r>
      <w:r>
        <w:rPr>
          <w:rFonts w:ascii="Arial" w:hAnsi="Arial" w:cs="Arial"/>
          <w:sz w:val="22"/>
          <w:szCs w:val="22"/>
          <w:highlight w:val="yellow"/>
          <w:shd w:val="clear" w:color="auto" w:fill="FFFF00"/>
        </w:rPr>
        <w:t xml:space="preserve">[montant]</w:t>
      </w:r>
      <w:r>
        <w:rPr>
          <w:rFonts w:ascii="Arial" w:hAnsi="Arial" w:cs="Arial"/>
          <w:sz w:val="22"/>
          <w:szCs w:val="22"/>
        </w:rPr>
        <w:t xml:space="preserve"> €. Elle reste impayée.</w:t>
      </w:r>
    </w:p>
    <w:p/>
    <w:p>
      <w:r>
        <w:rPr>
          <w:rFonts w:ascii="Arial" w:hAnsi="Arial" w:cs="Arial"/>
          <w:sz w:val="22"/>
          <w:szCs w:val="22"/>
        </w:rPr>
        <w:t xml:space="preserve">Je vous demande de la régler avant le </w:t>
      </w:r>
      <w:r>
        <w:rPr>
          <w:rFonts w:ascii="Arial" w:hAnsi="Arial" w:cs="Arial"/>
          <w:sz w:val="22"/>
          <w:szCs w:val="22"/>
          <w:highlight w:val="yellow"/>
          <w:shd w:val="clear" w:color="auto" w:fill="FFFF00"/>
        </w:rPr>
        <w:t xml:space="preserve">[date limite]</w:t>
      </w:r>
      <w:r>
        <w:rPr>
          <w:rFonts w:ascii="Arial" w:hAnsi="Arial" w:cs="Arial"/>
          <w:sz w:val="22"/>
          <w:szCs w:val="22"/>
        </w:rPr>
        <w:t xml:space="preserve">. Je vous rappelle que la loi prévoit, entre professionnels, des pénalités de retard et 40 € de frais de recouvrement par facture (articles L441-10 et D441-5 du Code de commerce).</w:t>
      </w:r>
    </w:p>
    <w:p/>
    <w:p>
      <w:r>
        <w:rPr>
          <w:rFonts w:ascii="Arial" w:hAnsi="Arial" w:cs="Arial"/>
          <w:sz w:val="22"/>
          <w:szCs w:val="22"/>
        </w:rPr>
        <w:t xml:space="preserve">Si un désaccord vous retient, écrivez-moi avant cette date en m'indiquant lequel.</w:t>
      </w:r>
    </w:p>
    <w:p/>
    <w:p>
      <w:r>
        <w:rPr>
          <w:rFonts w:ascii="Arial" w:hAnsi="Arial" w:cs="Arial"/>
          <w:sz w:val="22"/>
          <w:szCs w:val="22"/>
        </w:rPr>
        <w:t xml:space="preserve">Cordialement,</w:t>
      </w:r>
    </w:p>
    <w:p>
      <w:r>
        <w:rPr>
          <w:rFonts w:ascii="Arial" w:hAnsi="Arial" w:cs="Arial"/>
          <w:sz w:val="22"/>
          <w:szCs w:val="22"/>
          <w:highlight w:val="yellow"/>
          <w:shd w:val="clear" w:color="auto" w:fill="FFFF00"/>
        </w:rPr>
        <w:t xml:space="preserve">[Votre nom]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fr-FR"/>
      </w:rPr>
    </w:rPrDefault>
    <w:pPrDefault>
      <w:pPr>
        <w:spacing w:after="80" w:line="288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Lettre de relance 2, pour un professionnel</dc:title>
  <dc:creator>Relansa</dc:creator>
  <dc:language>fr-FR</dc:language>
</cp:coreProperties>
</file>